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562C" w:rsidRPr="00807841" w:rsidRDefault="003E3C08" w:rsidP="00807841">
      <w:pPr>
        <w:spacing w:line="480" w:lineRule="auto"/>
        <w:jc w:val="center"/>
        <w:rPr>
          <w:rFonts w:ascii="ＭＳ 明朝" w:eastAsia="ＭＳ 明朝" w:hAnsi="ＭＳ 明朝"/>
          <w:sz w:val="28"/>
          <w:szCs w:val="28"/>
        </w:rPr>
      </w:pPr>
      <w:r w:rsidRPr="00807841">
        <w:rPr>
          <w:rFonts w:ascii="ＭＳ 明朝" w:eastAsia="ＭＳ 明朝" w:hAnsi="ＭＳ 明朝" w:hint="eastAsia"/>
          <w:sz w:val="28"/>
          <w:szCs w:val="28"/>
        </w:rPr>
        <w:t>分</w:t>
      </w:r>
      <w:r w:rsidR="0016772F" w:rsidRPr="00807841">
        <w:rPr>
          <w:rFonts w:ascii="ＭＳ 明朝" w:eastAsia="ＭＳ 明朝" w:hAnsi="ＭＳ 明朝" w:hint="eastAsia"/>
          <w:sz w:val="28"/>
          <w:szCs w:val="28"/>
        </w:rPr>
        <w:t xml:space="preserve"> </w:t>
      </w:r>
      <w:r w:rsidRPr="00807841">
        <w:rPr>
          <w:rFonts w:ascii="ＭＳ 明朝" w:eastAsia="ＭＳ 明朝" w:hAnsi="ＭＳ 明朝" w:hint="eastAsia"/>
          <w:sz w:val="28"/>
          <w:szCs w:val="28"/>
        </w:rPr>
        <w:t>収</w:t>
      </w:r>
      <w:r w:rsidR="0016772F" w:rsidRPr="00807841">
        <w:rPr>
          <w:rFonts w:ascii="ＭＳ 明朝" w:eastAsia="ＭＳ 明朝" w:hAnsi="ＭＳ 明朝" w:hint="eastAsia"/>
          <w:sz w:val="28"/>
          <w:szCs w:val="28"/>
        </w:rPr>
        <w:t xml:space="preserve"> </w:t>
      </w:r>
      <w:r w:rsidR="00B52193" w:rsidRPr="00807841">
        <w:rPr>
          <w:rFonts w:ascii="ＭＳ 明朝" w:eastAsia="ＭＳ 明朝" w:hAnsi="ＭＳ 明朝" w:hint="eastAsia"/>
          <w:sz w:val="28"/>
          <w:szCs w:val="28"/>
        </w:rPr>
        <w:t>契</w:t>
      </w:r>
      <w:r w:rsidR="0016772F" w:rsidRPr="00807841">
        <w:rPr>
          <w:rFonts w:ascii="ＭＳ 明朝" w:eastAsia="ＭＳ 明朝" w:hAnsi="ＭＳ 明朝" w:hint="eastAsia"/>
          <w:sz w:val="28"/>
          <w:szCs w:val="28"/>
        </w:rPr>
        <w:t xml:space="preserve"> </w:t>
      </w:r>
      <w:r w:rsidR="00B52193" w:rsidRPr="00807841">
        <w:rPr>
          <w:rFonts w:ascii="ＭＳ 明朝" w:eastAsia="ＭＳ 明朝" w:hAnsi="ＭＳ 明朝" w:hint="eastAsia"/>
          <w:sz w:val="28"/>
          <w:szCs w:val="28"/>
        </w:rPr>
        <w:t>約</w:t>
      </w:r>
      <w:r w:rsidR="0016772F" w:rsidRPr="00807841">
        <w:rPr>
          <w:rFonts w:ascii="ＭＳ 明朝" w:eastAsia="ＭＳ 明朝" w:hAnsi="ＭＳ 明朝" w:hint="eastAsia"/>
          <w:sz w:val="28"/>
          <w:szCs w:val="28"/>
        </w:rPr>
        <w:t xml:space="preserve"> </w:t>
      </w:r>
      <w:r w:rsidR="00B52193" w:rsidRPr="00807841">
        <w:rPr>
          <w:rFonts w:ascii="ＭＳ 明朝" w:eastAsia="ＭＳ 明朝" w:hAnsi="ＭＳ 明朝" w:hint="eastAsia"/>
          <w:sz w:val="28"/>
          <w:szCs w:val="28"/>
        </w:rPr>
        <w:t>延</w:t>
      </w:r>
      <w:r w:rsidR="0016772F" w:rsidRPr="00807841">
        <w:rPr>
          <w:rFonts w:ascii="ＭＳ 明朝" w:eastAsia="ＭＳ 明朝" w:hAnsi="ＭＳ 明朝" w:hint="eastAsia"/>
          <w:sz w:val="28"/>
          <w:szCs w:val="28"/>
        </w:rPr>
        <w:t xml:space="preserve"> </w:t>
      </w:r>
      <w:r w:rsidR="00B52193" w:rsidRPr="00807841">
        <w:rPr>
          <w:rFonts w:ascii="ＭＳ 明朝" w:eastAsia="ＭＳ 明朝" w:hAnsi="ＭＳ 明朝" w:hint="eastAsia"/>
          <w:sz w:val="28"/>
          <w:szCs w:val="28"/>
        </w:rPr>
        <w:t>長</w:t>
      </w:r>
      <w:r w:rsidR="0016772F" w:rsidRPr="00807841">
        <w:rPr>
          <w:rFonts w:ascii="ＭＳ 明朝" w:eastAsia="ＭＳ 明朝" w:hAnsi="ＭＳ 明朝" w:hint="eastAsia"/>
          <w:sz w:val="28"/>
          <w:szCs w:val="28"/>
        </w:rPr>
        <w:t xml:space="preserve"> </w:t>
      </w:r>
      <w:r w:rsidR="00B52193" w:rsidRPr="00807841">
        <w:rPr>
          <w:rFonts w:ascii="ＭＳ 明朝" w:eastAsia="ＭＳ 明朝" w:hAnsi="ＭＳ 明朝" w:hint="eastAsia"/>
          <w:sz w:val="28"/>
          <w:szCs w:val="28"/>
        </w:rPr>
        <w:t>業</w:t>
      </w:r>
      <w:r w:rsidR="0016772F" w:rsidRPr="00807841">
        <w:rPr>
          <w:rFonts w:ascii="ＭＳ 明朝" w:eastAsia="ＭＳ 明朝" w:hAnsi="ＭＳ 明朝" w:hint="eastAsia"/>
          <w:sz w:val="28"/>
          <w:szCs w:val="28"/>
        </w:rPr>
        <w:t xml:space="preserve"> </w:t>
      </w:r>
      <w:r w:rsidR="00B52193" w:rsidRPr="00807841">
        <w:rPr>
          <w:rFonts w:ascii="ＭＳ 明朝" w:eastAsia="ＭＳ 明朝" w:hAnsi="ＭＳ 明朝" w:hint="eastAsia"/>
          <w:sz w:val="28"/>
          <w:szCs w:val="28"/>
        </w:rPr>
        <w:t>務</w:t>
      </w:r>
    </w:p>
    <w:p w:rsidR="00807841" w:rsidRPr="00807841" w:rsidRDefault="00807841" w:rsidP="00C16614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（分収林等施業転換推進事業）</w:t>
      </w:r>
    </w:p>
    <w:p w:rsidR="003E3C08" w:rsidRDefault="003E3C08">
      <w:pPr>
        <w:rPr>
          <w:rFonts w:ascii="ＭＳ 明朝" w:eastAsia="ＭＳ 明朝" w:hAnsi="ＭＳ 明朝"/>
          <w:sz w:val="22"/>
        </w:rPr>
      </w:pPr>
    </w:p>
    <w:p w:rsidR="0080157C" w:rsidRDefault="00B52193" w:rsidP="008A15AC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契約満了後の適切な</w:t>
      </w:r>
      <w:r w:rsidR="00250DE0">
        <w:rPr>
          <w:rFonts w:ascii="ＭＳ 明朝" w:eastAsia="ＭＳ 明朝" w:hAnsi="ＭＳ 明朝" w:hint="eastAsia"/>
          <w:sz w:val="22"/>
        </w:rPr>
        <w:t>伐採地の</w:t>
      </w:r>
      <w:r>
        <w:rPr>
          <w:rFonts w:ascii="ＭＳ 明朝" w:eastAsia="ＭＳ 明朝" w:hAnsi="ＭＳ 明朝" w:hint="eastAsia"/>
          <w:sz w:val="22"/>
        </w:rPr>
        <w:t>更新</w:t>
      </w:r>
      <w:r w:rsidR="00084306">
        <w:rPr>
          <w:rFonts w:ascii="ＭＳ 明朝" w:eastAsia="ＭＳ 明朝" w:hAnsi="ＭＳ 明朝" w:hint="eastAsia"/>
          <w:sz w:val="22"/>
        </w:rPr>
        <w:t>を</w:t>
      </w:r>
      <w:r w:rsidR="0080157C">
        <w:rPr>
          <w:rFonts w:ascii="ＭＳ 明朝" w:eastAsia="ＭＳ 明朝" w:hAnsi="ＭＳ 明朝" w:hint="eastAsia"/>
          <w:sz w:val="22"/>
        </w:rPr>
        <w:t>確保するため、長伐期・針広混交林</w:t>
      </w:r>
      <w:r w:rsidR="00E1707F">
        <w:rPr>
          <w:rFonts w:ascii="ＭＳ 明朝" w:eastAsia="ＭＳ 明朝" w:hAnsi="ＭＳ 明朝" w:hint="eastAsia"/>
          <w:sz w:val="22"/>
        </w:rPr>
        <w:t>施業への移行</w:t>
      </w:r>
      <w:r w:rsidR="0080157C">
        <w:rPr>
          <w:rFonts w:ascii="ＭＳ 明朝" w:eastAsia="ＭＳ 明朝" w:hAnsi="ＭＳ 明朝" w:hint="eastAsia"/>
          <w:sz w:val="22"/>
        </w:rPr>
        <w:t>を進める国庫補助事業（</w:t>
      </w:r>
      <w:r>
        <w:rPr>
          <w:rFonts w:ascii="ＭＳ 明朝" w:eastAsia="ＭＳ 明朝" w:hAnsi="ＭＳ 明朝" w:hint="eastAsia"/>
          <w:sz w:val="22"/>
        </w:rPr>
        <w:t>分収林等施業転換推進事業</w:t>
      </w:r>
      <w:r w:rsidR="0080157C">
        <w:rPr>
          <w:rFonts w:ascii="ＭＳ 明朝" w:eastAsia="ＭＳ 明朝" w:hAnsi="ＭＳ 明朝" w:hint="eastAsia"/>
          <w:sz w:val="22"/>
        </w:rPr>
        <w:t>）</w:t>
      </w:r>
      <w:r w:rsidR="008A15AC">
        <w:rPr>
          <w:rFonts w:ascii="ＭＳ 明朝" w:eastAsia="ＭＳ 明朝" w:hAnsi="ＭＳ 明朝" w:hint="eastAsia"/>
          <w:sz w:val="22"/>
        </w:rPr>
        <w:t>に</w:t>
      </w:r>
      <w:r w:rsidR="0080157C">
        <w:rPr>
          <w:rFonts w:ascii="ＭＳ 明朝" w:eastAsia="ＭＳ 明朝" w:hAnsi="ＭＳ 明朝" w:hint="eastAsia"/>
          <w:sz w:val="22"/>
        </w:rPr>
        <w:t>平成29年度から</w:t>
      </w:r>
      <w:r w:rsidR="00E1707F">
        <w:rPr>
          <w:rFonts w:ascii="ＭＳ 明朝" w:eastAsia="ＭＳ 明朝" w:hAnsi="ＭＳ 明朝" w:hint="eastAsia"/>
          <w:sz w:val="22"/>
        </w:rPr>
        <w:t>取り組んでいます。</w:t>
      </w:r>
    </w:p>
    <w:p w:rsidR="00E1707F" w:rsidRDefault="00E1707F" w:rsidP="00E1707F">
      <w:pPr>
        <w:rPr>
          <w:rFonts w:ascii="ＭＳ 明朝" w:eastAsia="ＭＳ 明朝" w:hAnsi="ＭＳ 明朝"/>
          <w:sz w:val="22"/>
        </w:rPr>
      </w:pPr>
    </w:p>
    <w:p w:rsidR="00C06B77" w:rsidRDefault="00C06B77" w:rsidP="00C06B7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１　</w:t>
      </w:r>
      <w:r w:rsidR="00084306">
        <w:rPr>
          <w:rFonts w:ascii="ＭＳ 明朝" w:eastAsia="ＭＳ 明朝" w:hAnsi="ＭＳ 明朝" w:hint="eastAsia"/>
          <w:sz w:val="22"/>
        </w:rPr>
        <w:t>目的（長伐期・針広混交林施業への移行）</w:t>
      </w:r>
    </w:p>
    <w:p w:rsidR="006F77BA" w:rsidRPr="00C64489" w:rsidRDefault="00C06B77" w:rsidP="00BB248B">
      <w:pPr>
        <w:ind w:leftChars="100" w:left="21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C64489">
        <w:rPr>
          <w:rFonts w:ascii="ＭＳ 明朝" w:eastAsia="ＭＳ 明朝" w:hAnsi="ＭＳ 明朝" w:hint="eastAsia"/>
          <w:sz w:val="22"/>
        </w:rPr>
        <w:t>分収造林契約の満了後、</w:t>
      </w:r>
      <w:r w:rsidR="006F77BA" w:rsidRPr="00C64489">
        <w:rPr>
          <w:rFonts w:ascii="ＭＳ 明朝" w:eastAsia="ＭＳ 明朝" w:hAnsi="ＭＳ 明朝" w:hint="eastAsia"/>
          <w:sz w:val="22"/>
        </w:rPr>
        <w:t>伐採跡地は</w:t>
      </w:r>
      <w:r w:rsidR="001E3512" w:rsidRPr="00C64489">
        <w:rPr>
          <w:rFonts w:ascii="ＭＳ 明朝" w:eastAsia="ＭＳ 明朝" w:hAnsi="ＭＳ 明朝" w:hint="eastAsia"/>
          <w:sz w:val="22"/>
        </w:rPr>
        <w:t>適切な更新を図るため再造林を行う必要がありますが、</w:t>
      </w:r>
      <w:r w:rsidR="006F77BA" w:rsidRPr="00C64489">
        <w:rPr>
          <w:rFonts w:ascii="ＭＳ 明朝" w:eastAsia="ＭＳ 明朝" w:hAnsi="ＭＳ 明朝" w:hint="eastAsia"/>
          <w:sz w:val="22"/>
        </w:rPr>
        <w:t>林業を取巻く諸情勢から</w:t>
      </w:r>
      <w:r w:rsidRPr="00C64489">
        <w:rPr>
          <w:rFonts w:ascii="ＭＳ 明朝" w:eastAsia="ＭＳ 明朝" w:hAnsi="ＭＳ 明朝" w:hint="eastAsia"/>
          <w:sz w:val="22"/>
        </w:rPr>
        <w:t>再造林</w:t>
      </w:r>
      <w:r w:rsidR="00B42873" w:rsidRPr="00C64489">
        <w:rPr>
          <w:rFonts w:ascii="ＭＳ 明朝" w:eastAsia="ＭＳ 明朝" w:hAnsi="ＭＳ 明朝" w:hint="eastAsia"/>
          <w:sz w:val="22"/>
        </w:rPr>
        <w:t>の</w:t>
      </w:r>
      <w:r w:rsidR="008E3D70" w:rsidRPr="00C64489">
        <w:rPr>
          <w:rFonts w:ascii="ＭＳ 明朝" w:eastAsia="ＭＳ 明朝" w:hAnsi="ＭＳ 明朝" w:hint="eastAsia"/>
          <w:sz w:val="22"/>
        </w:rPr>
        <w:t>放棄</w:t>
      </w:r>
      <w:r w:rsidR="00B42873" w:rsidRPr="00C64489">
        <w:rPr>
          <w:rFonts w:ascii="ＭＳ 明朝" w:eastAsia="ＭＳ 明朝" w:hAnsi="ＭＳ 明朝" w:hint="eastAsia"/>
          <w:sz w:val="22"/>
        </w:rPr>
        <w:t>が懸念され、</w:t>
      </w:r>
      <w:r w:rsidR="001E3512" w:rsidRPr="00C64489">
        <w:rPr>
          <w:rFonts w:ascii="ＭＳ 明朝" w:eastAsia="ＭＳ 明朝" w:hAnsi="ＭＳ 明朝" w:hint="eastAsia"/>
          <w:sz w:val="22"/>
        </w:rPr>
        <w:t>伐採跡地の</w:t>
      </w:r>
      <w:r w:rsidRPr="00C64489">
        <w:rPr>
          <w:rFonts w:ascii="ＭＳ 明朝" w:eastAsia="ＭＳ 明朝" w:hAnsi="ＭＳ 明朝" w:hint="eastAsia"/>
          <w:sz w:val="22"/>
        </w:rPr>
        <w:t>裸地化</w:t>
      </w:r>
      <w:r w:rsidR="00B42873" w:rsidRPr="00C64489">
        <w:rPr>
          <w:rFonts w:ascii="ＭＳ 明朝" w:eastAsia="ＭＳ 明朝" w:hAnsi="ＭＳ 明朝" w:hint="eastAsia"/>
          <w:sz w:val="22"/>
        </w:rPr>
        <w:t>により</w:t>
      </w:r>
      <w:r w:rsidR="00BB248B" w:rsidRPr="00C64489">
        <w:rPr>
          <w:rFonts w:ascii="ＭＳ 明朝" w:eastAsia="ＭＳ 明朝" w:hAnsi="ＭＳ 明朝" w:hint="eastAsia"/>
          <w:sz w:val="22"/>
        </w:rPr>
        <w:t>森林の持つ公益的機能</w:t>
      </w:r>
      <w:r w:rsidR="00B42873" w:rsidRPr="00C64489">
        <w:rPr>
          <w:rFonts w:ascii="ＭＳ 明朝" w:eastAsia="ＭＳ 明朝" w:hAnsi="ＭＳ 明朝" w:hint="eastAsia"/>
          <w:sz w:val="22"/>
        </w:rPr>
        <w:t>の</w:t>
      </w:r>
      <w:r w:rsidR="00BB248B" w:rsidRPr="00C64489">
        <w:rPr>
          <w:rFonts w:ascii="ＭＳ 明朝" w:eastAsia="ＭＳ 明朝" w:hAnsi="ＭＳ 明朝" w:hint="eastAsia"/>
          <w:sz w:val="22"/>
        </w:rPr>
        <w:t>発揮に影響を及ぼす</w:t>
      </w:r>
      <w:r w:rsidR="00E714EF" w:rsidRPr="00C64489">
        <w:rPr>
          <w:rFonts w:ascii="ＭＳ 明朝" w:eastAsia="ＭＳ 明朝" w:hAnsi="ＭＳ 明朝" w:hint="eastAsia"/>
          <w:sz w:val="22"/>
        </w:rPr>
        <w:t>ことが考えられます</w:t>
      </w:r>
      <w:r w:rsidR="00BB248B" w:rsidRPr="00C64489">
        <w:rPr>
          <w:rFonts w:ascii="ＭＳ 明朝" w:eastAsia="ＭＳ 明朝" w:hAnsi="ＭＳ 明朝" w:hint="eastAsia"/>
          <w:sz w:val="22"/>
        </w:rPr>
        <w:t>。</w:t>
      </w:r>
    </w:p>
    <w:p w:rsidR="00B42873" w:rsidRDefault="00BB248B" w:rsidP="00F345E6">
      <w:pPr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="00826EA7">
        <w:rPr>
          <w:rFonts w:ascii="ＭＳ 明朝" w:eastAsia="ＭＳ 明朝" w:hAnsi="ＭＳ 明朝" w:hint="eastAsia"/>
          <w:sz w:val="22"/>
        </w:rPr>
        <w:t>このため、</w:t>
      </w:r>
      <w:r w:rsidR="00967379">
        <w:rPr>
          <w:rFonts w:ascii="ＭＳ 明朝" w:eastAsia="ＭＳ 明朝" w:hAnsi="ＭＳ 明朝" w:hint="eastAsia"/>
          <w:sz w:val="22"/>
        </w:rPr>
        <w:t>森林林業基本法の理念に則り、間伐等の伐採を繰返すこと</w:t>
      </w:r>
      <w:r w:rsidR="00B42873">
        <w:rPr>
          <w:rFonts w:ascii="ＭＳ 明朝" w:eastAsia="ＭＳ 明朝" w:hAnsi="ＭＳ 明朝" w:hint="eastAsia"/>
          <w:sz w:val="22"/>
        </w:rPr>
        <w:t>より</w:t>
      </w:r>
      <w:r>
        <w:rPr>
          <w:rFonts w:ascii="ＭＳ 明朝" w:eastAsia="ＭＳ 明朝" w:hAnsi="ＭＳ 明朝" w:hint="eastAsia"/>
          <w:sz w:val="22"/>
        </w:rPr>
        <w:t>林内空間</w:t>
      </w:r>
      <w:r w:rsidR="00967379">
        <w:rPr>
          <w:rFonts w:ascii="ＭＳ 明朝" w:eastAsia="ＭＳ 明朝" w:hAnsi="ＭＳ 明朝" w:hint="eastAsia"/>
          <w:sz w:val="22"/>
        </w:rPr>
        <w:t>へ</w:t>
      </w:r>
      <w:r>
        <w:rPr>
          <w:rFonts w:ascii="ＭＳ 明朝" w:eastAsia="ＭＳ 明朝" w:hAnsi="ＭＳ 明朝" w:hint="eastAsia"/>
          <w:sz w:val="22"/>
        </w:rPr>
        <w:t>の天然広葉樹の</w:t>
      </w:r>
      <w:r w:rsidR="00B42873">
        <w:rPr>
          <w:rFonts w:ascii="ＭＳ 明朝" w:eastAsia="ＭＳ 明朝" w:hAnsi="ＭＳ 明朝" w:hint="eastAsia"/>
          <w:sz w:val="22"/>
        </w:rPr>
        <w:t>侵入</w:t>
      </w:r>
      <w:r w:rsidR="00967379">
        <w:rPr>
          <w:rFonts w:ascii="ＭＳ 明朝" w:eastAsia="ＭＳ 明朝" w:hAnsi="ＭＳ 明朝" w:hint="eastAsia"/>
          <w:sz w:val="22"/>
        </w:rPr>
        <w:t>・</w:t>
      </w:r>
      <w:r w:rsidR="00B42873">
        <w:rPr>
          <w:rFonts w:ascii="ＭＳ 明朝" w:eastAsia="ＭＳ 明朝" w:hAnsi="ＭＳ 明朝" w:hint="eastAsia"/>
          <w:sz w:val="22"/>
        </w:rPr>
        <w:t>育成を促し</w:t>
      </w:r>
      <w:r>
        <w:rPr>
          <w:rFonts w:ascii="ＭＳ 明朝" w:eastAsia="ＭＳ 明朝" w:hAnsi="ＭＳ 明朝" w:hint="eastAsia"/>
          <w:sz w:val="22"/>
        </w:rPr>
        <w:t>スギとの混交林へ</w:t>
      </w:r>
      <w:r w:rsidR="0050488C">
        <w:rPr>
          <w:rFonts w:ascii="ＭＳ 明朝" w:eastAsia="ＭＳ 明朝" w:hAnsi="ＭＳ 明朝" w:hint="eastAsia"/>
          <w:sz w:val="22"/>
        </w:rPr>
        <w:t>誘導して</w:t>
      </w:r>
      <w:r w:rsidR="00A332A5">
        <w:rPr>
          <w:rFonts w:ascii="ＭＳ 明朝" w:eastAsia="ＭＳ 明朝" w:hAnsi="ＭＳ 明朝" w:hint="eastAsia"/>
          <w:sz w:val="22"/>
        </w:rPr>
        <w:t>、</w:t>
      </w:r>
      <w:r>
        <w:rPr>
          <w:rFonts w:ascii="ＭＳ 明朝" w:eastAsia="ＭＳ 明朝" w:hAnsi="ＭＳ 明朝" w:hint="eastAsia"/>
          <w:sz w:val="22"/>
        </w:rPr>
        <w:t>主伐</w:t>
      </w:r>
      <w:r w:rsidR="006F77BA">
        <w:rPr>
          <w:rFonts w:ascii="ＭＳ 明朝" w:eastAsia="ＭＳ 明朝" w:hAnsi="ＭＳ 明朝" w:hint="eastAsia"/>
          <w:sz w:val="22"/>
        </w:rPr>
        <w:t>時</w:t>
      </w:r>
      <w:r>
        <w:rPr>
          <w:rFonts w:ascii="ＭＳ 明朝" w:eastAsia="ＭＳ 明朝" w:hAnsi="ＭＳ 明朝" w:hint="eastAsia"/>
          <w:sz w:val="22"/>
        </w:rPr>
        <w:t>にはスギは伐採するものの広葉樹</w:t>
      </w:r>
      <w:r w:rsidR="00084306">
        <w:rPr>
          <w:rFonts w:ascii="ＭＳ 明朝" w:eastAsia="ＭＳ 明朝" w:hAnsi="ＭＳ 明朝" w:hint="eastAsia"/>
          <w:sz w:val="22"/>
        </w:rPr>
        <w:t>は</w:t>
      </w:r>
      <w:r>
        <w:rPr>
          <w:rFonts w:ascii="ＭＳ 明朝" w:eastAsia="ＭＳ 明朝" w:hAnsi="ＭＳ 明朝" w:hint="eastAsia"/>
          <w:sz w:val="22"/>
        </w:rPr>
        <w:t>残</w:t>
      </w:r>
      <w:r w:rsidR="00826EA7">
        <w:rPr>
          <w:rFonts w:ascii="ＭＳ 明朝" w:eastAsia="ＭＳ 明朝" w:hAnsi="ＭＳ 明朝" w:hint="eastAsia"/>
          <w:sz w:val="22"/>
        </w:rPr>
        <w:t>し</w:t>
      </w:r>
      <w:r w:rsidR="00B42873">
        <w:rPr>
          <w:rFonts w:ascii="ＭＳ 明朝" w:eastAsia="ＭＳ 明朝" w:hAnsi="ＭＳ 明朝" w:hint="eastAsia"/>
          <w:sz w:val="22"/>
        </w:rPr>
        <w:t>、</w:t>
      </w:r>
      <w:r>
        <w:rPr>
          <w:rFonts w:ascii="ＭＳ 明朝" w:eastAsia="ＭＳ 明朝" w:hAnsi="ＭＳ 明朝" w:hint="eastAsia"/>
          <w:sz w:val="22"/>
        </w:rPr>
        <w:t>伐採跡地を裸地化させない</w:t>
      </w:r>
      <w:r w:rsidR="0050488C">
        <w:rPr>
          <w:rFonts w:ascii="ＭＳ 明朝" w:eastAsia="ＭＳ 明朝" w:hAnsi="ＭＳ 明朝" w:hint="eastAsia"/>
          <w:sz w:val="22"/>
        </w:rPr>
        <w:t>長伐期・針広混交林</w:t>
      </w:r>
      <w:r w:rsidR="00B714EE">
        <w:rPr>
          <w:rFonts w:ascii="ＭＳ 明朝" w:eastAsia="ＭＳ 明朝" w:hAnsi="ＭＳ 明朝" w:hint="eastAsia"/>
          <w:sz w:val="22"/>
        </w:rPr>
        <w:t>施業</w:t>
      </w:r>
      <w:r w:rsidR="0050488C">
        <w:rPr>
          <w:rFonts w:ascii="ＭＳ 明朝" w:eastAsia="ＭＳ 明朝" w:hAnsi="ＭＳ 明朝" w:hint="eastAsia"/>
          <w:sz w:val="22"/>
        </w:rPr>
        <w:t>へ</w:t>
      </w:r>
      <w:r w:rsidR="00A332A5">
        <w:rPr>
          <w:rFonts w:ascii="ＭＳ 明朝" w:eastAsia="ＭＳ 明朝" w:hAnsi="ＭＳ 明朝" w:hint="eastAsia"/>
          <w:sz w:val="22"/>
        </w:rPr>
        <w:t>の</w:t>
      </w:r>
      <w:r w:rsidR="0050488C">
        <w:rPr>
          <w:rFonts w:ascii="ＭＳ 明朝" w:eastAsia="ＭＳ 明朝" w:hAnsi="ＭＳ 明朝" w:hint="eastAsia"/>
          <w:sz w:val="22"/>
        </w:rPr>
        <w:t>移行を進め</w:t>
      </w:r>
      <w:r w:rsidR="00A332A5">
        <w:rPr>
          <w:rFonts w:ascii="ＭＳ 明朝" w:eastAsia="ＭＳ 明朝" w:hAnsi="ＭＳ 明朝" w:hint="eastAsia"/>
          <w:sz w:val="22"/>
        </w:rPr>
        <w:t>、</w:t>
      </w:r>
      <w:r w:rsidR="00DB3DC4">
        <w:rPr>
          <w:rFonts w:ascii="ＭＳ 明朝" w:eastAsia="ＭＳ 明朝" w:hAnsi="ＭＳ 明朝" w:hint="eastAsia"/>
          <w:sz w:val="22"/>
        </w:rPr>
        <w:t>主伐</w:t>
      </w:r>
      <w:r w:rsidR="00A332A5">
        <w:rPr>
          <w:rFonts w:ascii="ＭＳ 明朝" w:eastAsia="ＭＳ 明朝" w:hAnsi="ＭＳ 明朝" w:hint="eastAsia"/>
          <w:sz w:val="22"/>
        </w:rPr>
        <w:t>後の森林保全に努めることにしています。</w:t>
      </w:r>
    </w:p>
    <w:p w:rsidR="00A332A5" w:rsidRDefault="00A332A5" w:rsidP="00F345E6">
      <w:pPr>
        <w:ind w:left="220" w:hangingChars="100" w:hanging="220"/>
        <w:rPr>
          <w:rFonts w:ascii="ＭＳ 明朝" w:eastAsia="ＭＳ 明朝" w:hAnsi="ＭＳ 明朝"/>
          <w:sz w:val="22"/>
        </w:rPr>
      </w:pPr>
    </w:p>
    <w:p w:rsidR="00A332A5" w:rsidRDefault="00A332A5" w:rsidP="00A332A5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２　</w:t>
      </w:r>
      <w:r w:rsidR="009408CB">
        <w:rPr>
          <w:rFonts w:ascii="ＭＳ 明朝" w:eastAsia="ＭＳ 明朝" w:hAnsi="ＭＳ 明朝" w:hint="eastAsia"/>
          <w:sz w:val="22"/>
        </w:rPr>
        <w:t>取組み</w:t>
      </w:r>
      <w:r>
        <w:rPr>
          <w:rFonts w:ascii="ＭＳ 明朝" w:eastAsia="ＭＳ 明朝" w:hAnsi="ＭＳ 明朝" w:hint="eastAsia"/>
          <w:sz w:val="22"/>
        </w:rPr>
        <w:t>内容</w:t>
      </w:r>
    </w:p>
    <w:p w:rsidR="00E0025B" w:rsidRDefault="0050488C" w:rsidP="00F345E6">
      <w:pPr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C64489">
        <w:rPr>
          <w:rFonts w:ascii="ＭＳ 明朝" w:eastAsia="ＭＳ 明朝" w:hAnsi="ＭＳ 明朝" w:hint="eastAsia"/>
          <w:sz w:val="22"/>
        </w:rPr>
        <w:t>針広混交林へ誘導するには、</w:t>
      </w:r>
      <w:r w:rsidR="00C64489" w:rsidRPr="00C64489">
        <w:rPr>
          <w:rFonts w:ascii="ＭＳ 明朝" w:eastAsia="ＭＳ 明朝" w:hAnsi="ＭＳ 明朝" w:hint="eastAsia"/>
          <w:sz w:val="22"/>
        </w:rPr>
        <w:t>相当の</w:t>
      </w:r>
      <w:r w:rsidR="00C164F4" w:rsidRPr="00C64489">
        <w:rPr>
          <w:rFonts w:ascii="ＭＳ 明朝" w:eastAsia="ＭＳ 明朝" w:hAnsi="ＭＳ 明朝" w:hint="eastAsia"/>
          <w:sz w:val="22"/>
        </w:rPr>
        <w:t>期間を要することから契約期間</w:t>
      </w:r>
      <w:r w:rsidR="00A332A5" w:rsidRPr="00C64489">
        <w:rPr>
          <w:rFonts w:ascii="ＭＳ 明朝" w:eastAsia="ＭＳ 明朝" w:hAnsi="ＭＳ 明朝" w:hint="eastAsia"/>
          <w:sz w:val="22"/>
        </w:rPr>
        <w:t>を</w:t>
      </w:r>
      <w:r w:rsidR="00C164F4" w:rsidRPr="00C64489">
        <w:rPr>
          <w:rFonts w:ascii="ＭＳ 明朝" w:eastAsia="ＭＳ 明朝" w:hAnsi="ＭＳ 明朝" w:hint="eastAsia"/>
          <w:sz w:val="22"/>
        </w:rPr>
        <w:t>延長</w:t>
      </w:r>
      <w:r w:rsidR="00A332A5" w:rsidRPr="00C64489">
        <w:rPr>
          <w:rFonts w:ascii="ＭＳ 明朝" w:eastAsia="ＭＳ 明朝" w:hAnsi="ＭＳ 明朝" w:hint="eastAsia"/>
          <w:sz w:val="22"/>
        </w:rPr>
        <w:t>する契約</w:t>
      </w:r>
      <w:r w:rsidR="00C64489" w:rsidRPr="00C64489">
        <w:rPr>
          <w:rFonts w:ascii="ＭＳ 明朝" w:eastAsia="ＭＳ 明朝" w:hAnsi="ＭＳ 明朝" w:hint="eastAsia"/>
          <w:sz w:val="22"/>
        </w:rPr>
        <w:t>の</w:t>
      </w:r>
      <w:r w:rsidR="00A332A5" w:rsidRPr="00C64489">
        <w:rPr>
          <w:rFonts w:ascii="ＭＳ 明朝" w:eastAsia="ＭＳ 明朝" w:hAnsi="ＭＳ 明朝" w:hint="eastAsia"/>
          <w:sz w:val="22"/>
        </w:rPr>
        <w:t>変更も含めて、</w:t>
      </w:r>
      <w:r w:rsidR="007A78D7" w:rsidRPr="00C64489">
        <w:rPr>
          <w:rFonts w:ascii="ＭＳ 明朝" w:eastAsia="ＭＳ 明朝" w:hAnsi="ＭＳ 明朝" w:hint="eastAsia"/>
          <w:sz w:val="22"/>
        </w:rPr>
        <w:t>契約者の皆様からご理解と</w:t>
      </w:r>
      <w:r w:rsidR="0080157C" w:rsidRPr="00C64489">
        <w:rPr>
          <w:rFonts w:ascii="ＭＳ 明朝" w:eastAsia="ＭＳ 明朝" w:hAnsi="ＭＳ 明朝" w:hint="eastAsia"/>
          <w:sz w:val="22"/>
        </w:rPr>
        <w:t>ご</w:t>
      </w:r>
      <w:r w:rsidR="007A78D7" w:rsidRPr="00C64489">
        <w:rPr>
          <w:rFonts w:ascii="ＭＳ 明朝" w:eastAsia="ＭＳ 明朝" w:hAnsi="ＭＳ 明朝" w:hint="eastAsia"/>
          <w:sz w:val="22"/>
        </w:rPr>
        <w:t>協力を</w:t>
      </w:r>
      <w:r w:rsidR="00A332A5" w:rsidRPr="00C64489">
        <w:rPr>
          <w:rFonts w:ascii="ＭＳ 明朝" w:eastAsia="ＭＳ 明朝" w:hAnsi="ＭＳ 明朝" w:hint="eastAsia"/>
          <w:sz w:val="22"/>
        </w:rPr>
        <w:t>得るため、次の取組みを行っています</w:t>
      </w:r>
      <w:r w:rsidR="007A78D7">
        <w:rPr>
          <w:rFonts w:ascii="ＭＳ 明朝" w:eastAsia="ＭＳ 明朝" w:hAnsi="ＭＳ 明朝" w:hint="eastAsia"/>
          <w:sz w:val="22"/>
        </w:rPr>
        <w:t>。</w:t>
      </w:r>
    </w:p>
    <w:p w:rsidR="008A229F" w:rsidRPr="005C5DC2" w:rsidRDefault="008A229F" w:rsidP="008A229F">
      <w:pPr>
        <w:pStyle w:val="a3"/>
        <w:numPr>
          <w:ilvl w:val="0"/>
          <w:numId w:val="1"/>
        </w:numPr>
        <w:ind w:leftChars="100"/>
        <w:rPr>
          <w:rFonts w:ascii="ＭＳ 明朝" w:eastAsia="ＭＳ 明朝" w:hAnsi="ＭＳ 明朝"/>
          <w:sz w:val="22"/>
        </w:rPr>
      </w:pPr>
      <w:r w:rsidRPr="005C5DC2">
        <w:rPr>
          <w:rFonts w:ascii="ＭＳ 明朝" w:eastAsia="ＭＳ 明朝" w:hAnsi="ＭＳ 明朝" w:hint="eastAsia"/>
          <w:sz w:val="22"/>
        </w:rPr>
        <w:t>契約者の相続</w:t>
      </w:r>
      <w:r>
        <w:rPr>
          <w:rFonts w:ascii="ＭＳ 明朝" w:eastAsia="ＭＳ 明朝" w:hAnsi="ＭＳ 明朝" w:hint="eastAsia"/>
          <w:sz w:val="22"/>
        </w:rPr>
        <w:t>や権利関係の</w:t>
      </w:r>
      <w:r w:rsidRPr="005C5DC2">
        <w:rPr>
          <w:rFonts w:ascii="ＭＳ 明朝" w:eastAsia="ＭＳ 明朝" w:hAnsi="ＭＳ 明朝" w:hint="eastAsia"/>
          <w:sz w:val="22"/>
        </w:rPr>
        <w:t>確認作業</w:t>
      </w:r>
      <w:r>
        <w:rPr>
          <w:rFonts w:ascii="ＭＳ 明朝" w:eastAsia="ＭＳ 明朝" w:hAnsi="ＭＳ 明朝" w:hint="eastAsia"/>
          <w:sz w:val="22"/>
        </w:rPr>
        <w:t>、</w:t>
      </w:r>
      <w:r w:rsidRPr="005C5DC2">
        <w:rPr>
          <w:rFonts w:ascii="ＭＳ 明朝" w:eastAsia="ＭＳ 明朝" w:hAnsi="ＭＳ 明朝" w:hint="eastAsia"/>
          <w:sz w:val="22"/>
        </w:rPr>
        <w:t>所在不明者の特定作業</w:t>
      </w:r>
      <w:r>
        <w:rPr>
          <w:rFonts w:ascii="ＭＳ 明朝" w:eastAsia="ＭＳ 明朝" w:hAnsi="ＭＳ 明朝" w:hint="eastAsia"/>
          <w:sz w:val="22"/>
        </w:rPr>
        <w:t>等。</w:t>
      </w:r>
    </w:p>
    <w:p w:rsidR="00507EEA" w:rsidRDefault="008A15AC" w:rsidP="00507EEA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長伐期・</w:t>
      </w:r>
      <w:r w:rsidR="0080157C">
        <w:rPr>
          <w:rFonts w:ascii="ＭＳ 明朝" w:eastAsia="ＭＳ 明朝" w:hAnsi="ＭＳ 明朝" w:hint="eastAsia"/>
          <w:sz w:val="22"/>
        </w:rPr>
        <w:t>針広混交林</w:t>
      </w:r>
      <w:r w:rsidR="00507EEA">
        <w:rPr>
          <w:rFonts w:ascii="ＭＳ 明朝" w:eastAsia="ＭＳ 明朝" w:hAnsi="ＭＳ 明朝" w:hint="eastAsia"/>
          <w:sz w:val="22"/>
        </w:rPr>
        <w:t>施業への</w:t>
      </w:r>
      <w:r w:rsidR="00B4117D">
        <w:rPr>
          <w:rFonts w:ascii="ＭＳ 明朝" w:eastAsia="ＭＳ 明朝" w:hAnsi="ＭＳ 明朝" w:hint="eastAsia"/>
          <w:sz w:val="22"/>
        </w:rPr>
        <w:t>移行</w:t>
      </w:r>
      <w:r w:rsidR="0080157C">
        <w:rPr>
          <w:rFonts w:ascii="ＭＳ 明朝" w:eastAsia="ＭＳ 明朝" w:hAnsi="ＭＳ 明朝" w:hint="eastAsia"/>
          <w:sz w:val="22"/>
        </w:rPr>
        <w:t>に</w:t>
      </w:r>
      <w:r w:rsidR="00507EEA">
        <w:rPr>
          <w:rFonts w:ascii="ＭＳ 明朝" w:eastAsia="ＭＳ 明朝" w:hAnsi="ＭＳ 明朝" w:hint="eastAsia"/>
          <w:sz w:val="22"/>
        </w:rPr>
        <w:t>向けた</w:t>
      </w:r>
      <w:r w:rsidR="00B4117D">
        <w:rPr>
          <w:rFonts w:ascii="ＭＳ 明朝" w:eastAsia="ＭＳ 明朝" w:hAnsi="ＭＳ 明朝" w:hint="eastAsia"/>
          <w:sz w:val="22"/>
        </w:rPr>
        <w:t>契約者との</w:t>
      </w:r>
      <w:r w:rsidR="00507EEA">
        <w:rPr>
          <w:rFonts w:ascii="ＭＳ 明朝" w:eastAsia="ＭＳ 明朝" w:hAnsi="ＭＳ 明朝" w:hint="eastAsia"/>
          <w:sz w:val="22"/>
        </w:rPr>
        <w:t>合意形成</w:t>
      </w:r>
      <w:r w:rsidR="00BF2F3D">
        <w:rPr>
          <w:rFonts w:ascii="ＭＳ 明朝" w:eastAsia="ＭＳ 明朝" w:hAnsi="ＭＳ 明朝" w:hint="eastAsia"/>
          <w:sz w:val="22"/>
        </w:rPr>
        <w:t>と契約</w:t>
      </w:r>
      <w:r w:rsidR="00C64489">
        <w:rPr>
          <w:rFonts w:ascii="ＭＳ 明朝" w:eastAsia="ＭＳ 明朝" w:hAnsi="ＭＳ 明朝" w:hint="eastAsia"/>
          <w:sz w:val="22"/>
        </w:rPr>
        <w:t>の変更</w:t>
      </w:r>
      <w:r w:rsidR="00BF2F3D">
        <w:rPr>
          <w:rFonts w:ascii="ＭＳ 明朝" w:eastAsia="ＭＳ 明朝" w:hAnsi="ＭＳ 明朝" w:hint="eastAsia"/>
          <w:sz w:val="22"/>
        </w:rPr>
        <w:t>に向けた取組み</w:t>
      </w:r>
      <w:r w:rsidR="00B4117D">
        <w:rPr>
          <w:rFonts w:ascii="ＭＳ 明朝" w:eastAsia="ＭＳ 明朝" w:hAnsi="ＭＳ 明朝" w:hint="eastAsia"/>
          <w:sz w:val="22"/>
        </w:rPr>
        <w:t>。</w:t>
      </w:r>
    </w:p>
    <w:p w:rsidR="0080157C" w:rsidRPr="00B4117D" w:rsidRDefault="0080157C" w:rsidP="007A78D7">
      <w:pPr>
        <w:pStyle w:val="a3"/>
        <w:ind w:leftChars="0" w:left="570"/>
        <w:rPr>
          <w:rFonts w:ascii="ＭＳ 明朝" w:eastAsia="ＭＳ 明朝" w:hAnsi="ＭＳ 明朝"/>
          <w:sz w:val="22"/>
        </w:rPr>
      </w:pPr>
    </w:p>
    <w:p w:rsidR="00EA53DC" w:rsidRDefault="00A32F0A" w:rsidP="00A32F0A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３</w:t>
      </w:r>
      <w:r w:rsidR="00EA53DC">
        <w:rPr>
          <w:rFonts w:ascii="ＭＳ 明朝" w:eastAsia="ＭＳ 明朝" w:hAnsi="ＭＳ 明朝" w:hint="eastAsia"/>
          <w:sz w:val="22"/>
        </w:rPr>
        <w:t xml:space="preserve">　</w:t>
      </w:r>
      <w:r w:rsidR="00111373">
        <w:rPr>
          <w:rFonts w:ascii="ＭＳ 明朝" w:eastAsia="ＭＳ 明朝" w:hAnsi="ＭＳ 明朝" w:hint="eastAsia"/>
          <w:sz w:val="22"/>
        </w:rPr>
        <w:t>令和</w:t>
      </w:r>
      <w:r w:rsidR="00A332A5">
        <w:rPr>
          <w:rFonts w:ascii="ＭＳ 明朝" w:eastAsia="ＭＳ 明朝" w:hAnsi="ＭＳ 明朝" w:hint="eastAsia"/>
          <w:sz w:val="22"/>
        </w:rPr>
        <w:t>５</w:t>
      </w:r>
      <w:r w:rsidR="00111373">
        <w:rPr>
          <w:rFonts w:ascii="ＭＳ 明朝" w:eastAsia="ＭＳ 明朝" w:hAnsi="ＭＳ 明朝" w:hint="eastAsia"/>
          <w:sz w:val="22"/>
        </w:rPr>
        <w:t>年度の</w:t>
      </w:r>
      <w:r w:rsidR="00EA53DC">
        <w:rPr>
          <w:rFonts w:ascii="ＭＳ 明朝" w:eastAsia="ＭＳ 明朝" w:hAnsi="ＭＳ 明朝" w:hint="eastAsia"/>
          <w:sz w:val="22"/>
        </w:rPr>
        <w:t>取組み</w:t>
      </w:r>
    </w:p>
    <w:p w:rsidR="006E02BF" w:rsidRDefault="0080157C" w:rsidP="00EA53DC">
      <w:pPr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="00CB33EE">
        <w:rPr>
          <w:rFonts w:ascii="ＭＳ 明朝" w:eastAsia="ＭＳ 明朝" w:hAnsi="ＭＳ 明朝" w:hint="eastAsia"/>
          <w:sz w:val="22"/>
        </w:rPr>
        <w:t>契約者確認調査と契約期間延長への意向調査</w:t>
      </w:r>
      <w:r w:rsidR="00A332A5">
        <w:rPr>
          <w:rFonts w:ascii="ＭＳ 明朝" w:eastAsia="ＭＳ 明朝" w:hAnsi="ＭＳ 明朝" w:hint="eastAsia"/>
          <w:sz w:val="22"/>
        </w:rPr>
        <w:t>は</w:t>
      </w:r>
      <w:r w:rsidR="008A15AC">
        <w:rPr>
          <w:rFonts w:ascii="ＭＳ 明朝" w:eastAsia="ＭＳ 明朝" w:hAnsi="ＭＳ 明朝" w:hint="eastAsia"/>
          <w:sz w:val="22"/>
        </w:rPr>
        <w:t>、</w:t>
      </w:r>
      <w:r w:rsidR="006E02BF">
        <w:rPr>
          <w:rFonts w:ascii="ＭＳ 明朝" w:eastAsia="ＭＳ 明朝" w:hAnsi="ＭＳ 明朝" w:hint="eastAsia"/>
          <w:sz w:val="22"/>
        </w:rPr>
        <w:t>令和4年度末</w:t>
      </w:r>
      <w:r w:rsidR="00DB3DC4">
        <w:rPr>
          <w:rFonts w:ascii="ＭＳ 明朝" w:eastAsia="ＭＳ 明朝" w:hAnsi="ＭＳ 明朝" w:hint="eastAsia"/>
          <w:sz w:val="22"/>
        </w:rPr>
        <w:t>をもって</w:t>
      </w:r>
      <w:r w:rsidR="00C64489">
        <w:rPr>
          <w:rFonts w:ascii="ＭＳ 明朝" w:eastAsia="ＭＳ 明朝" w:hAnsi="ＭＳ 明朝" w:hint="eastAsia"/>
          <w:sz w:val="22"/>
        </w:rPr>
        <w:t>延べ</w:t>
      </w:r>
      <w:r w:rsidR="006E02BF">
        <w:rPr>
          <w:rFonts w:ascii="ＭＳ 明朝" w:eastAsia="ＭＳ 明朝" w:hAnsi="ＭＳ 明朝" w:hint="eastAsia"/>
          <w:sz w:val="22"/>
        </w:rPr>
        <w:t>5,283の対象者全員に行い、約6割の方から延長の同意を得て契約期間を90か年とする変更契約を締結しました。</w:t>
      </w:r>
    </w:p>
    <w:p w:rsidR="006E02BF" w:rsidRDefault="006E02BF" w:rsidP="006E02BF">
      <w:pPr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今後は、宛先不明や無回答の契約者の方に対し</w:t>
      </w:r>
      <w:r w:rsidR="00C64489">
        <w:rPr>
          <w:rFonts w:ascii="ＭＳ 明朝" w:eastAsia="ＭＳ 明朝" w:hAnsi="ＭＳ 明朝" w:hint="eastAsia"/>
          <w:sz w:val="22"/>
        </w:rPr>
        <w:t>林地台帳の活用等で</w:t>
      </w:r>
      <w:r>
        <w:rPr>
          <w:rFonts w:ascii="ＭＳ 明朝" w:eastAsia="ＭＳ 明朝" w:hAnsi="ＭＳ 明朝" w:hint="eastAsia"/>
          <w:sz w:val="22"/>
        </w:rPr>
        <w:t>再</w:t>
      </w:r>
      <w:r w:rsidR="00C64489">
        <w:rPr>
          <w:rFonts w:ascii="ＭＳ 明朝" w:eastAsia="ＭＳ 明朝" w:hAnsi="ＭＳ 明朝" w:hint="eastAsia"/>
          <w:sz w:val="22"/>
        </w:rPr>
        <w:t>度</w:t>
      </w:r>
      <w:r>
        <w:rPr>
          <w:rFonts w:ascii="ＭＳ 明朝" w:eastAsia="ＭＳ 明朝" w:hAnsi="ＭＳ 明朝" w:hint="eastAsia"/>
          <w:sz w:val="22"/>
        </w:rPr>
        <w:t>調査を行うとともに、不同意の契約者の方には</w:t>
      </w:r>
      <w:r w:rsidR="00250DE0">
        <w:rPr>
          <w:rFonts w:ascii="ＭＳ 明朝" w:eastAsia="ＭＳ 明朝" w:hAnsi="ＭＳ 明朝" w:hint="eastAsia"/>
          <w:sz w:val="22"/>
        </w:rPr>
        <w:t>、</w:t>
      </w:r>
      <w:r w:rsidR="00C64489">
        <w:rPr>
          <w:rFonts w:ascii="ＭＳ 明朝" w:eastAsia="ＭＳ 明朝" w:hAnsi="ＭＳ 明朝" w:hint="eastAsia"/>
          <w:sz w:val="22"/>
        </w:rPr>
        <w:t>個別に</w:t>
      </w:r>
      <w:r w:rsidR="00250DE0">
        <w:rPr>
          <w:rFonts w:ascii="ＭＳ 明朝" w:eastAsia="ＭＳ 明朝" w:hAnsi="ＭＳ 明朝" w:hint="eastAsia"/>
          <w:sz w:val="22"/>
        </w:rPr>
        <w:t>説明して</w:t>
      </w:r>
      <w:r w:rsidR="00C64489">
        <w:rPr>
          <w:rFonts w:ascii="ＭＳ 明朝" w:eastAsia="ＭＳ 明朝" w:hAnsi="ＭＳ 明朝" w:hint="eastAsia"/>
          <w:sz w:val="22"/>
        </w:rPr>
        <w:t>同意</w:t>
      </w:r>
      <w:r w:rsidR="00250DE0">
        <w:rPr>
          <w:rFonts w:ascii="ＭＳ 明朝" w:eastAsia="ＭＳ 明朝" w:hAnsi="ＭＳ 明朝" w:hint="eastAsia"/>
          <w:sz w:val="22"/>
        </w:rPr>
        <w:t>を得るように努めます。</w:t>
      </w:r>
    </w:p>
    <w:p w:rsidR="00AD03AE" w:rsidRDefault="00CF5E31" w:rsidP="00316CD1">
      <w:pPr>
        <w:ind w:leftChars="100" w:left="210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離村や相続未登記</w:t>
      </w:r>
      <w:r w:rsidR="006D1E68">
        <w:rPr>
          <w:rFonts w:ascii="ＭＳ 明朝" w:eastAsia="ＭＳ 明朝" w:hAnsi="ＭＳ 明朝" w:hint="eastAsia"/>
          <w:sz w:val="22"/>
        </w:rPr>
        <w:t>、加えて個人情報の取扱い</w:t>
      </w:r>
      <w:r w:rsidR="00C64489">
        <w:rPr>
          <w:rFonts w:ascii="ＭＳ 明朝" w:eastAsia="ＭＳ 明朝" w:hAnsi="ＭＳ 明朝" w:hint="eastAsia"/>
          <w:sz w:val="22"/>
        </w:rPr>
        <w:t>の厳格化等</w:t>
      </w:r>
      <w:r w:rsidR="00F345E6">
        <w:rPr>
          <w:rFonts w:ascii="ＭＳ 明朝" w:eastAsia="ＭＳ 明朝" w:hAnsi="ＭＳ 明朝" w:hint="eastAsia"/>
          <w:sz w:val="22"/>
        </w:rPr>
        <w:t>により所有者</w:t>
      </w:r>
      <w:r w:rsidR="006D1E68">
        <w:rPr>
          <w:rFonts w:ascii="ＭＳ 明朝" w:eastAsia="ＭＳ 明朝" w:hAnsi="ＭＳ 明朝" w:hint="eastAsia"/>
          <w:sz w:val="22"/>
        </w:rPr>
        <w:t>の</w:t>
      </w:r>
      <w:r w:rsidR="00CD03BA">
        <w:rPr>
          <w:rFonts w:ascii="ＭＳ 明朝" w:eastAsia="ＭＳ 明朝" w:hAnsi="ＭＳ 明朝" w:hint="eastAsia"/>
          <w:sz w:val="22"/>
        </w:rPr>
        <w:t>把握、</w:t>
      </w:r>
      <w:r w:rsidR="006D1E68">
        <w:rPr>
          <w:rFonts w:ascii="ＭＳ 明朝" w:eastAsia="ＭＳ 明朝" w:hAnsi="ＭＳ 明朝" w:hint="eastAsia"/>
          <w:sz w:val="22"/>
        </w:rPr>
        <w:t>確認が</w:t>
      </w:r>
      <w:r w:rsidR="00316CD1">
        <w:rPr>
          <w:rFonts w:ascii="ＭＳ 明朝" w:eastAsia="ＭＳ 明朝" w:hAnsi="ＭＳ 明朝" w:hint="eastAsia"/>
          <w:sz w:val="22"/>
        </w:rPr>
        <w:t>困難な状況</w:t>
      </w:r>
      <w:r w:rsidR="006D1E68">
        <w:rPr>
          <w:rFonts w:ascii="ＭＳ 明朝" w:eastAsia="ＭＳ 明朝" w:hAnsi="ＭＳ 明朝" w:hint="eastAsia"/>
          <w:sz w:val="22"/>
        </w:rPr>
        <w:t>になっています</w:t>
      </w:r>
      <w:r w:rsidR="00C65037">
        <w:rPr>
          <w:rFonts w:ascii="ＭＳ 明朝" w:eastAsia="ＭＳ 明朝" w:hAnsi="ＭＳ 明朝" w:hint="eastAsia"/>
          <w:sz w:val="22"/>
        </w:rPr>
        <w:t>ので、</w:t>
      </w:r>
      <w:r w:rsidR="00CD043C">
        <w:rPr>
          <w:rFonts w:ascii="ＭＳ 明朝" w:eastAsia="ＭＳ 明朝" w:hAnsi="ＭＳ 明朝" w:hint="eastAsia"/>
          <w:sz w:val="22"/>
        </w:rPr>
        <w:t>情報提供のご</w:t>
      </w:r>
      <w:r w:rsidR="00C65037">
        <w:rPr>
          <w:rFonts w:ascii="ＭＳ 明朝" w:eastAsia="ＭＳ 明朝" w:hAnsi="ＭＳ 明朝" w:hint="eastAsia"/>
          <w:sz w:val="22"/>
        </w:rPr>
        <w:t>協力をお願いします。</w:t>
      </w:r>
    </w:p>
    <w:p w:rsidR="00C64489" w:rsidRPr="00C64489" w:rsidRDefault="00C64489" w:rsidP="00316CD1">
      <w:pPr>
        <w:ind w:leftChars="100" w:left="210" w:firstLineChars="100" w:firstLine="220"/>
        <w:rPr>
          <w:rFonts w:ascii="ＭＳ 明朝" w:eastAsia="ＭＳ 明朝" w:hAnsi="ＭＳ 明朝"/>
          <w:sz w:val="22"/>
        </w:rPr>
      </w:pPr>
    </w:p>
    <w:p w:rsidR="004653DC" w:rsidRDefault="00E73FD6" w:rsidP="00EA53DC">
      <w:pPr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契約者確認及び</w:t>
      </w:r>
      <w:r w:rsidR="004653DC">
        <w:rPr>
          <w:rFonts w:ascii="ＭＳ 明朝" w:eastAsia="ＭＳ 明朝" w:hAnsi="ＭＳ 明朝" w:hint="eastAsia"/>
          <w:sz w:val="22"/>
        </w:rPr>
        <w:t>長伐期・針広混交林施業に伴う契約変更</w:t>
      </w:r>
      <w:r w:rsidR="007A78D7">
        <w:rPr>
          <w:rFonts w:ascii="ＭＳ 明朝" w:eastAsia="ＭＳ 明朝" w:hAnsi="ＭＳ 明朝" w:hint="eastAsia"/>
          <w:sz w:val="22"/>
        </w:rPr>
        <w:t>状況</w:t>
      </w: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5"/>
        <w:gridCol w:w="1288"/>
        <w:gridCol w:w="1306"/>
        <w:gridCol w:w="1134"/>
        <w:gridCol w:w="1701"/>
        <w:gridCol w:w="1559"/>
      </w:tblGrid>
      <w:tr w:rsidR="00E73FD6" w:rsidTr="00E73FD6">
        <w:trPr>
          <w:trHeight w:val="335"/>
        </w:trPr>
        <w:tc>
          <w:tcPr>
            <w:tcW w:w="1155" w:type="dxa"/>
          </w:tcPr>
          <w:p w:rsidR="00E73FD6" w:rsidRDefault="00E73FD6" w:rsidP="00E2653F">
            <w:pPr>
              <w:ind w:left="220" w:hangingChars="100" w:hanging="220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対象</w:t>
            </w:r>
            <w:r w:rsidR="00C64489">
              <w:rPr>
                <w:rFonts w:ascii="ＭＳ 明朝" w:eastAsia="ＭＳ 明朝" w:hAnsi="ＭＳ 明朝" w:hint="eastAsia"/>
                <w:sz w:val="22"/>
              </w:rPr>
              <w:t>人数</w:t>
            </w:r>
          </w:p>
        </w:tc>
        <w:tc>
          <w:tcPr>
            <w:tcW w:w="1246" w:type="dxa"/>
          </w:tcPr>
          <w:p w:rsidR="00E73FD6" w:rsidRPr="00E73FD6" w:rsidRDefault="00E73FD6" w:rsidP="00E73FD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E73FD6">
              <w:rPr>
                <w:rFonts w:ascii="ＭＳ 明朝" w:eastAsia="ＭＳ 明朝" w:hAnsi="ＭＳ 明朝" w:hint="eastAsia"/>
                <w:sz w:val="20"/>
                <w:szCs w:val="20"/>
              </w:rPr>
              <w:t>所在調査数</w:t>
            </w:r>
          </w:p>
        </w:tc>
        <w:tc>
          <w:tcPr>
            <w:tcW w:w="1306" w:type="dxa"/>
          </w:tcPr>
          <w:p w:rsidR="00E73FD6" w:rsidRPr="00BF28CE" w:rsidRDefault="00250DE0" w:rsidP="00E2653F">
            <w:pPr>
              <w:ind w:left="180" w:hangingChars="100" w:hanging="18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73FD6">
              <w:rPr>
                <w:rFonts w:ascii="ＭＳ 明朝" w:eastAsia="ＭＳ 明朝" w:hAnsi="ＭＳ 明朝" w:hint="eastAsia"/>
                <w:sz w:val="18"/>
                <w:szCs w:val="18"/>
              </w:rPr>
              <w:t>変更契約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数</w:t>
            </w:r>
          </w:p>
        </w:tc>
        <w:tc>
          <w:tcPr>
            <w:tcW w:w="1134" w:type="dxa"/>
          </w:tcPr>
          <w:p w:rsidR="00E73FD6" w:rsidRPr="00E73FD6" w:rsidRDefault="00250DE0" w:rsidP="00E73FD6">
            <w:pPr>
              <w:ind w:left="180" w:hangingChars="100" w:hanging="180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残件数</w:t>
            </w:r>
          </w:p>
        </w:tc>
        <w:tc>
          <w:tcPr>
            <w:tcW w:w="1701" w:type="dxa"/>
          </w:tcPr>
          <w:p w:rsidR="00E73FD6" w:rsidRPr="00E73FD6" w:rsidRDefault="00E73FD6" w:rsidP="0050655A">
            <w:pPr>
              <w:tabs>
                <w:tab w:val="center" w:pos="432"/>
              </w:tabs>
              <w:rPr>
                <w:rFonts w:ascii="ＭＳ 明朝" w:eastAsia="ＭＳ 明朝" w:hAnsi="ＭＳ 明朝"/>
                <w:sz w:val="20"/>
                <w:szCs w:val="20"/>
              </w:rPr>
            </w:pPr>
            <w:r w:rsidRPr="00E73FD6">
              <w:rPr>
                <w:rFonts w:ascii="ＭＳ 明朝" w:eastAsia="ＭＳ 明朝" w:hAnsi="ＭＳ 明朝" w:hint="eastAsia"/>
                <w:sz w:val="20"/>
                <w:szCs w:val="20"/>
              </w:rPr>
              <w:t>令和</w:t>
            </w:r>
            <w:r w:rsidR="00250DE0">
              <w:rPr>
                <w:rFonts w:ascii="ＭＳ 明朝" w:eastAsia="ＭＳ 明朝" w:hAnsi="ＭＳ 明朝" w:hint="eastAsia"/>
                <w:sz w:val="20"/>
                <w:szCs w:val="20"/>
              </w:rPr>
              <w:t>5年度</w:t>
            </w:r>
            <w:r w:rsidRPr="00E73FD6">
              <w:rPr>
                <w:rFonts w:ascii="ＭＳ 明朝" w:eastAsia="ＭＳ 明朝" w:hAnsi="ＭＳ 明朝" w:hint="eastAsia"/>
                <w:sz w:val="20"/>
                <w:szCs w:val="20"/>
              </w:rPr>
              <w:t>計画</w:t>
            </w:r>
          </w:p>
        </w:tc>
        <w:tc>
          <w:tcPr>
            <w:tcW w:w="1559" w:type="dxa"/>
          </w:tcPr>
          <w:p w:rsidR="00E73FD6" w:rsidRDefault="00E73FD6" w:rsidP="003A609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E73FD6" w:rsidTr="00E73FD6">
        <w:trPr>
          <w:trHeight w:val="380"/>
        </w:trPr>
        <w:tc>
          <w:tcPr>
            <w:tcW w:w="1155" w:type="dxa"/>
          </w:tcPr>
          <w:p w:rsidR="00E73FD6" w:rsidRDefault="00E73FD6" w:rsidP="00C64489">
            <w:pPr>
              <w:ind w:leftChars="100" w:left="21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 5,283</w:t>
            </w:r>
            <w:r>
              <w:rPr>
                <w:rFonts w:ascii="ＭＳ 明朝" w:eastAsia="ＭＳ 明朝" w:hAnsi="ＭＳ 明朝"/>
                <w:sz w:val="22"/>
              </w:rPr>
              <w:t xml:space="preserve"> </w:t>
            </w:r>
          </w:p>
        </w:tc>
        <w:tc>
          <w:tcPr>
            <w:tcW w:w="1246" w:type="dxa"/>
          </w:tcPr>
          <w:p w:rsidR="00E73FD6" w:rsidRDefault="00250DE0" w:rsidP="00E73FD6">
            <w:pPr>
              <w:ind w:leftChars="100" w:left="210" w:firstLineChars="150" w:firstLine="33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100</w:t>
            </w:r>
            <w:r w:rsidR="00E73FD6">
              <w:rPr>
                <w:rFonts w:ascii="ＭＳ 明朝" w:eastAsia="ＭＳ 明朝" w:hAnsi="ＭＳ 明朝" w:hint="eastAsia"/>
                <w:sz w:val="22"/>
              </w:rPr>
              <w:t xml:space="preserve"> %</w:t>
            </w:r>
          </w:p>
        </w:tc>
        <w:tc>
          <w:tcPr>
            <w:tcW w:w="1306" w:type="dxa"/>
          </w:tcPr>
          <w:p w:rsidR="00250DE0" w:rsidRDefault="00250DE0" w:rsidP="00DB3DC4">
            <w:pPr>
              <w:ind w:leftChars="50" w:left="105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>
              <w:rPr>
                <w:rFonts w:ascii="ＭＳ 明朝" w:eastAsia="ＭＳ 明朝" w:hAnsi="ＭＳ 明朝"/>
                <w:sz w:val="22"/>
              </w:rPr>
              <w:t xml:space="preserve">  59 %</w:t>
            </w:r>
          </w:p>
        </w:tc>
        <w:tc>
          <w:tcPr>
            <w:tcW w:w="1134" w:type="dxa"/>
          </w:tcPr>
          <w:p w:rsidR="00E73FD6" w:rsidRDefault="00E73FD6" w:rsidP="00DB3DC4">
            <w:pPr>
              <w:ind w:left="220" w:hangingChars="100" w:hanging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  </w:t>
            </w:r>
            <w:r>
              <w:rPr>
                <w:rFonts w:ascii="ＭＳ 明朝" w:eastAsia="ＭＳ 明朝" w:hAnsi="ＭＳ 明朝"/>
                <w:sz w:val="22"/>
              </w:rPr>
              <w:t xml:space="preserve"> </w:t>
            </w:r>
            <w:r w:rsidR="00250DE0">
              <w:rPr>
                <w:rFonts w:ascii="ＭＳ 明朝" w:eastAsia="ＭＳ 明朝" w:hAnsi="ＭＳ 明朝" w:hint="eastAsia"/>
                <w:sz w:val="22"/>
              </w:rPr>
              <w:t>4</w:t>
            </w:r>
            <w:r w:rsidR="00250DE0">
              <w:rPr>
                <w:rFonts w:ascii="ＭＳ 明朝" w:eastAsia="ＭＳ 明朝" w:hAnsi="ＭＳ 明朝"/>
                <w:sz w:val="22"/>
              </w:rPr>
              <w:t>1 %</w:t>
            </w:r>
          </w:p>
        </w:tc>
        <w:tc>
          <w:tcPr>
            <w:tcW w:w="1701" w:type="dxa"/>
          </w:tcPr>
          <w:p w:rsidR="00E73FD6" w:rsidRDefault="00E73FD6" w:rsidP="004653DC">
            <w:pPr>
              <w:ind w:left="220" w:hangingChars="100" w:hanging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250DE0">
              <w:rPr>
                <w:rFonts w:ascii="ＭＳ 明朝" w:eastAsia="ＭＳ 明朝" w:hAnsi="ＭＳ 明朝" w:hint="eastAsia"/>
                <w:sz w:val="22"/>
              </w:rPr>
              <w:t>4</w:t>
            </w:r>
            <w:r>
              <w:rPr>
                <w:rFonts w:ascii="ＭＳ 明朝" w:eastAsia="ＭＳ 明朝" w:hAnsi="ＭＳ 明朝"/>
                <w:sz w:val="22"/>
              </w:rPr>
              <w:t>00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C64489">
              <w:rPr>
                <w:rFonts w:ascii="ＭＳ 明朝" w:eastAsia="ＭＳ 明朝" w:hAnsi="ＭＳ 明朝" w:hint="eastAsia"/>
                <w:sz w:val="22"/>
              </w:rPr>
              <w:t>人</w:t>
            </w:r>
          </w:p>
        </w:tc>
        <w:tc>
          <w:tcPr>
            <w:tcW w:w="1559" w:type="dxa"/>
          </w:tcPr>
          <w:p w:rsidR="00E73FD6" w:rsidRDefault="00E73FD6" w:rsidP="00E2653F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E2653F" w:rsidRPr="00796C85" w:rsidRDefault="00E2653F" w:rsidP="00C64489">
      <w:pPr>
        <w:jc w:val="left"/>
        <w:rPr>
          <w:rFonts w:ascii="ＭＳ 明朝" w:eastAsia="ＭＳ 明朝" w:hAnsi="ＭＳ 明朝"/>
          <w:sz w:val="20"/>
          <w:szCs w:val="20"/>
        </w:rPr>
      </w:pPr>
    </w:p>
    <w:sectPr w:rsidR="00E2653F" w:rsidRPr="00796C85" w:rsidSect="00807841">
      <w:headerReference w:type="default" r:id="rId7"/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4588" w:rsidRDefault="00E94588" w:rsidP="00662838">
      <w:r>
        <w:separator/>
      </w:r>
    </w:p>
  </w:endnote>
  <w:endnote w:type="continuationSeparator" w:id="0">
    <w:p w:rsidR="00E94588" w:rsidRDefault="00E94588" w:rsidP="00662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4588" w:rsidRDefault="00E94588" w:rsidP="00662838">
      <w:r>
        <w:separator/>
      </w:r>
    </w:p>
  </w:footnote>
  <w:footnote w:type="continuationSeparator" w:id="0">
    <w:p w:rsidR="00E94588" w:rsidRDefault="00E94588" w:rsidP="00662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ED9" w:rsidRDefault="00AC4ED9">
    <w:pPr>
      <w:pStyle w:val="a6"/>
    </w:pPr>
  </w:p>
  <w:tbl>
    <w:tblPr>
      <w:tblW w:w="1559" w:type="dxa"/>
      <w:tblInd w:w="708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559"/>
    </w:tblGrid>
    <w:tr w:rsidR="00AC4ED9" w:rsidTr="00CD03BA">
      <w:trPr>
        <w:trHeight w:val="274"/>
      </w:trPr>
      <w:tc>
        <w:tcPr>
          <w:tcW w:w="1559" w:type="dxa"/>
        </w:tcPr>
        <w:p w:rsidR="00AC4ED9" w:rsidRPr="00AC4ED9" w:rsidRDefault="00CD03BA" w:rsidP="00CD03BA">
          <w:pPr>
            <w:pStyle w:val="a6"/>
            <w:jc w:val="center"/>
            <w:rPr>
              <w:rFonts w:ascii="ＭＳ 明朝" w:eastAsia="ＭＳ 明朝" w:hAnsi="ＭＳ 明朝"/>
              <w:sz w:val="28"/>
              <w:szCs w:val="28"/>
            </w:rPr>
          </w:pPr>
          <w:r>
            <w:rPr>
              <w:rFonts w:ascii="ＭＳ 明朝" w:eastAsia="ＭＳ 明朝" w:hAnsi="ＭＳ 明朝" w:hint="eastAsia"/>
              <w:sz w:val="28"/>
              <w:szCs w:val="28"/>
            </w:rPr>
            <w:t>資料</w:t>
          </w:r>
          <w:r w:rsidR="00AC4ED9" w:rsidRPr="00AC4ED9">
            <w:rPr>
              <w:rFonts w:ascii="ＭＳ 明朝" w:eastAsia="ＭＳ 明朝" w:hAnsi="ＭＳ 明朝" w:hint="eastAsia"/>
              <w:sz w:val="28"/>
              <w:szCs w:val="28"/>
            </w:rPr>
            <w:t xml:space="preserve">　</w:t>
          </w:r>
          <w:r w:rsidR="0092180A">
            <w:rPr>
              <w:rFonts w:ascii="ＭＳ 明朝" w:eastAsia="ＭＳ 明朝" w:hAnsi="ＭＳ 明朝" w:hint="eastAsia"/>
              <w:sz w:val="28"/>
              <w:szCs w:val="28"/>
            </w:rPr>
            <w:t>６</w:t>
          </w:r>
        </w:p>
      </w:tc>
    </w:tr>
  </w:tbl>
  <w:p w:rsidR="00AC4ED9" w:rsidRDefault="00AC4ED9">
    <w:pPr>
      <w:pStyle w:val="a6"/>
    </w:pPr>
    <w:r>
      <w:rPr>
        <w:rFonts w:hint="eastAsia"/>
      </w:rPr>
      <w:t xml:space="preserve">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85665"/>
    <w:multiLevelType w:val="hybridMultilevel"/>
    <w:tmpl w:val="8B386E02"/>
    <w:lvl w:ilvl="0" w:tplc="8CF4D1E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08"/>
    <w:rsid w:val="00064B3F"/>
    <w:rsid w:val="00084306"/>
    <w:rsid w:val="00111373"/>
    <w:rsid w:val="00121EF7"/>
    <w:rsid w:val="00127362"/>
    <w:rsid w:val="0016772F"/>
    <w:rsid w:val="001979CE"/>
    <w:rsid w:val="001E3512"/>
    <w:rsid w:val="00226D63"/>
    <w:rsid w:val="00250DE0"/>
    <w:rsid w:val="002E3024"/>
    <w:rsid w:val="00305096"/>
    <w:rsid w:val="003159A9"/>
    <w:rsid w:val="00316CD1"/>
    <w:rsid w:val="00391C0E"/>
    <w:rsid w:val="003A6092"/>
    <w:rsid w:val="003B02B4"/>
    <w:rsid w:val="003B452A"/>
    <w:rsid w:val="003B7993"/>
    <w:rsid w:val="003D677D"/>
    <w:rsid w:val="003E3C08"/>
    <w:rsid w:val="0041796C"/>
    <w:rsid w:val="004653DC"/>
    <w:rsid w:val="0050488C"/>
    <w:rsid w:val="0050655A"/>
    <w:rsid w:val="00507EEA"/>
    <w:rsid w:val="005C0801"/>
    <w:rsid w:val="005C5DC2"/>
    <w:rsid w:val="00603BEB"/>
    <w:rsid w:val="00662838"/>
    <w:rsid w:val="006C700A"/>
    <w:rsid w:val="006D1E68"/>
    <w:rsid w:val="006E02BF"/>
    <w:rsid w:val="006F77BA"/>
    <w:rsid w:val="006F7C2E"/>
    <w:rsid w:val="00796C85"/>
    <w:rsid w:val="00797588"/>
    <w:rsid w:val="007A78D7"/>
    <w:rsid w:val="007F6564"/>
    <w:rsid w:val="0080157C"/>
    <w:rsid w:val="00807841"/>
    <w:rsid w:val="00826EA7"/>
    <w:rsid w:val="00842A8C"/>
    <w:rsid w:val="008A15AC"/>
    <w:rsid w:val="008A229F"/>
    <w:rsid w:val="008E3D70"/>
    <w:rsid w:val="008F5C46"/>
    <w:rsid w:val="0092180A"/>
    <w:rsid w:val="009408CB"/>
    <w:rsid w:val="00940D7E"/>
    <w:rsid w:val="00967379"/>
    <w:rsid w:val="0098429C"/>
    <w:rsid w:val="009B6156"/>
    <w:rsid w:val="00A32F0A"/>
    <w:rsid w:val="00A332A5"/>
    <w:rsid w:val="00A66E73"/>
    <w:rsid w:val="00A67C37"/>
    <w:rsid w:val="00AB7C99"/>
    <w:rsid w:val="00AC4ED9"/>
    <w:rsid w:val="00AD03AE"/>
    <w:rsid w:val="00AD562C"/>
    <w:rsid w:val="00B27C8F"/>
    <w:rsid w:val="00B4117D"/>
    <w:rsid w:val="00B42873"/>
    <w:rsid w:val="00B455D5"/>
    <w:rsid w:val="00B46DCD"/>
    <w:rsid w:val="00B52193"/>
    <w:rsid w:val="00B714EE"/>
    <w:rsid w:val="00BB248B"/>
    <w:rsid w:val="00BF28CE"/>
    <w:rsid w:val="00BF2F3D"/>
    <w:rsid w:val="00C06B77"/>
    <w:rsid w:val="00C164F4"/>
    <w:rsid w:val="00C16614"/>
    <w:rsid w:val="00C64489"/>
    <w:rsid w:val="00C65037"/>
    <w:rsid w:val="00C77785"/>
    <w:rsid w:val="00CA4BC0"/>
    <w:rsid w:val="00CA60F9"/>
    <w:rsid w:val="00CB33EE"/>
    <w:rsid w:val="00CD03BA"/>
    <w:rsid w:val="00CD043C"/>
    <w:rsid w:val="00CF5E31"/>
    <w:rsid w:val="00DB19E9"/>
    <w:rsid w:val="00DB3DC4"/>
    <w:rsid w:val="00E0025B"/>
    <w:rsid w:val="00E1707F"/>
    <w:rsid w:val="00E24C31"/>
    <w:rsid w:val="00E2653F"/>
    <w:rsid w:val="00E714EF"/>
    <w:rsid w:val="00E73FD6"/>
    <w:rsid w:val="00E84B15"/>
    <w:rsid w:val="00E94588"/>
    <w:rsid w:val="00EA53DC"/>
    <w:rsid w:val="00EE10F0"/>
    <w:rsid w:val="00F345E6"/>
    <w:rsid w:val="00FA5A27"/>
    <w:rsid w:val="00FE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BD99B5"/>
  <w15:chartTrackingRefBased/>
  <w15:docId w15:val="{FA07E0A2-BC6A-4B55-828B-9E6DE15A0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EE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6628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6283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628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62838"/>
  </w:style>
  <w:style w:type="paragraph" w:styleId="a8">
    <w:name w:val="footer"/>
    <w:basedOn w:val="a"/>
    <w:link w:val="a9"/>
    <w:uiPriority w:val="99"/>
    <w:unhideWhenUsed/>
    <w:rsid w:val="006628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62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PC4-USER</dc:creator>
  <cp:keywords/>
  <dc:description/>
  <cp:lastModifiedBy>PC4-USER</cp:lastModifiedBy>
  <cp:revision>34</cp:revision>
  <cp:lastPrinted>2023-03-09T03:06:00Z</cp:lastPrinted>
  <dcterms:created xsi:type="dcterms:W3CDTF">2019-03-08T02:55:00Z</dcterms:created>
  <dcterms:modified xsi:type="dcterms:W3CDTF">2023-03-09T03:07:00Z</dcterms:modified>
</cp:coreProperties>
</file>